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ED" w:rsidRPr="003C453C" w:rsidRDefault="00BA48B8" w:rsidP="003C45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C453C">
        <w:rPr>
          <w:rFonts w:ascii="Times New Roman" w:hAnsi="Times New Roman" w:cs="Times New Roman"/>
          <w:b/>
          <w:sz w:val="20"/>
          <w:szCs w:val="20"/>
          <w:lang w:val="kk-KZ"/>
        </w:rPr>
        <w:t xml:space="preserve">ТУЛЕНДИЕВА </w:t>
      </w:r>
      <w:r w:rsidR="00B72DCD" w:rsidRPr="003C453C">
        <w:rPr>
          <w:rFonts w:ascii="Times New Roman" w:hAnsi="Times New Roman" w:cs="Times New Roman"/>
          <w:b/>
          <w:sz w:val="20"/>
          <w:szCs w:val="20"/>
          <w:lang w:val="kk-KZ"/>
        </w:rPr>
        <w:t>Эльмира Отарбайкызы</w:t>
      </w:r>
      <w:r w:rsidRPr="003C453C">
        <w:rPr>
          <w:rFonts w:ascii="Times New Roman" w:hAnsi="Times New Roman" w:cs="Times New Roman"/>
          <w:b/>
          <w:sz w:val="20"/>
          <w:szCs w:val="20"/>
          <w:lang w:val="kk-KZ"/>
        </w:rPr>
        <w:t>,</w:t>
      </w:r>
    </w:p>
    <w:p w:rsidR="00BA48B8" w:rsidRPr="003C453C" w:rsidRDefault="00BA48B8" w:rsidP="003C45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C453C">
        <w:rPr>
          <w:rFonts w:ascii="Times New Roman" w:hAnsi="Times New Roman" w:cs="Times New Roman"/>
          <w:b/>
          <w:sz w:val="20"/>
          <w:szCs w:val="20"/>
          <w:lang w:val="kk-KZ"/>
        </w:rPr>
        <w:t>Акайдар жалпы орта білім беретін мектебінің орыс тілі мен әдебиеті пәні мұғалімі.</w:t>
      </w:r>
    </w:p>
    <w:p w:rsidR="00B72DCD" w:rsidRPr="003C453C" w:rsidRDefault="00BA48B8" w:rsidP="003C45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C453C">
        <w:rPr>
          <w:rFonts w:ascii="Times New Roman" w:hAnsi="Times New Roman" w:cs="Times New Roman"/>
          <w:b/>
          <w:sz w:val="20"/>
          <w:szCs w:val="20"/>
          <w:lang w:val="kk-KZ"/>
        </w:rPr>
        <w:t>Түркістан облысы, Төлеби ауданы</w:t>
      </w:r>
    </w:p>
    <w:p w:rsidR="00B72DCD" w:rsidRPr="003C453C" w:rsidRDefault="00B72DCD" w:rsidP="003C453C">
      <w:pPr>
        <w:pStyle w:val="a3"/>
        <w:spacing w:before="0" w:beforeAutospacing="0" w:after="0" w:afterAutospacing="0"/>
        <w:rPr>
          <w:rStyle w:val="a4"/>
          <w:sz w:val="20"/>
          <w:szCs w:val="20"/>
          <w:lang w:val="kk-KZ"/>
        </w:rPr>
      </w:pPr>
    </w:p>
    <w:p w:rsidR="00632417" w:rsidRPr="003C453C" w:rsidRDefault="00BA48B8" w:rsidP="003C453C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  <w:r w:rsidRPr="003C453C">
        <w:rPr>
          <w:rStyle w:val="a4"/>
          <w:sz w:val="20"/>
          <w:szCs w:val="20"/>
        </w:rPr>
        <w:t>СЛОВООБРАЗОВАНИЕ КАК СПОСОБ ЯЗЫКОВОЙ ИГРЫ</w:t>
      </w:r>
    </w:p>
    <w:p w:rsidR="00632417" w:rsidRPr="003C453C" w:rsidRDefault="00632417" w:rsidP="003C453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bookmarkStart w:id="0" w:name="_GoBack"/>
      <w:bookmarkEnd w:id="0"/>
    </w:p>
    <w:p w:rsidR="00632417" w:rsidRPr="003C453C" w:rsidRDefault="00632417" w:rsidP="003C453C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3C453C">
        <w:rPr>
          <w:sz w:val="20"/>
          <w:szCs w:val="20"/>
        </w:rPr>
        <w:t xml:space="preserve">Язык — это не только средство коммуникации, но и пространство творчества, игры, самовыражения. В истории культуры мы видим, что люди всегда стремились не просто передавать информацию, но и играть со словами, создавать новые формы, удивлять собеседника необычными сочетаниями. Одним из важнейших инструментов такой игры является </w:t>
      </w:r>
      <w:r w:rsidRPr="003C453C">
        <w:rPr>
          <w:rStyle w:val="a4"/>
          <w:sz w:val="20"/>
          <w:szCs w:val="20"/>
        </w:rPr>
        <w:t>словообразование</w:t>
      </w:r>
      <w:r w:rsidRPr="003C453C">
        <w:rPr>
          <w:sz w:val="20"/>
          <w:szCs w:val="20"/>
        </w:rPr>
        <w:t xml:space="preserve"> — процесс создания новых слов на основе существующих морфем, корней и аффиксов.</w:t>
      </w:r>
    </w:p>
    <w:p w:rsidR="00632417" w:rsidRPr="003C453C" w:rsidRDefault="00632417" w:rsidP="003C453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3C453C">
        <w:rPr>
          <w:sz w:val="20"/>
          <w:szCs w:val="20"/>
        </w:rPr>
        <w:t>Словообразование в языковой игре выполняет несколько функций:</w:t>
      </w:r>
    </w:p>
    <w:p w:rsidR="00632417" w:rsidRPr="003C453C" w:rsidRDefault="00632417" w:rsidP="003C453C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C453C">
        <w:rPr>
          <w:rFonts w:ascii="Times New Roman" w:hAnsi="Times New Roman" w:cs="Times New Roman"/>
          <w:sz w:val="20"/>
          <w:szCs w:val="20"/>
        </w:rPr>
        <w:t>оно позволяет создавать комические, ироничные или сатирические эффекты;</w:t>
      </w:r>
    </w:p>
    <w:p w:rsidR="00632417" w:rsidRPr="003C453C" w:rsidRDefault="00632417" w:rsidP="003C453C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C453C">
        <w:rPr>
          <w:rFonts w:ascii="Times New Roman" w:hAnsi="Times New Roman" w:cs="Times New Roman"/>
          <w:sz w:val="20"/>
          <w:szCs w:val="20"/>
        </w:rPr>
        <w:t>способствует развитию индивидуального стиля автора;</w:t>
      </w:r>
    </w:p>
    <w:p w:rsidR="00632417" w:rsidRPr="003C453C" w:rsidRDefault="00632417" w:rsidP="003C453C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C453C">
        <w:rPr>
          <w:rFonts w:ascii="Times New Roman" w:hAnsi="Times New Roman" w:cs="Times New Roman"/>
          <w:sz w:val="20"/>
          <w:szCs w:val="20"/>
        </w:rPr>
        <w:t>отражает динамику языка и его способность к самообновлению;</w:t>
      </w:r>
    </w:p>
    <w:p w:rsidR="00632417" w:rsidRPr="003C453C" w:rsidRDefault="00632417" w:rsidP="003C453C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C453C">
        <w:rPr>
          <w:rFonts w:ascii="Times New Roman" w:hAnsi="Times New Roman" w:cs="Times New Roman"/>
          <w:sz w:val="20"/>
          <w:szCs w:val="20"/>
        </w:rPr>
        <w:t>формирует новые культурные смыслы.</w:t>
      </w:r>
    </w:p>
    <w:p w:rsidR="00632417" w:rsidRPr="003C453C" w:rsidRDefault="00632417" w:rsidP="003C453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3C453C">
        <w:rPr>
          <w:sz w:val="20"/>
          <w:szCs w:val="20"/>
        </w:rPr>
        <w:t>Во введении мы рассмотрим:</w:t>
      </w:r>
    </w:p>
    <w:p w:rsidR="00632417" w:rsidRPr="003C453C" w:rsidRDefault="00632417" w:rsidP="003C453C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C453C">
        <w:rPr>
          <w:rFonts w:ascii="Times New Roman" w:hAnsi="Times New Roman" w:cs="Times New Roman"/>
          <w:sz w:val="20"/>
          <w:szCs w:val="20"/>
        </w:rPr>
        <w:t>понятие языковой игры и её место в лингвистике;</w:t>
      </w:r>
    </w:p>
    <w:p w:rsidR="00632417" w:rsidRPr="003C453C" w:rsidRDefault="00632417" w:rsidP="003C453C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C453C">
        <w:rPr>
          <w:rFonts w:ascii="Times New Roman" w:hAnsi="Times New Roman" w:cs="Times New Roman"/>
          <w:sz w:val="20"/>
          <w:szCs w:val="20"/>
        </w:rPr>
        <w:t>роль словообразования в истории языка;</w:t>
      </w:r>
    </w:p>
    <w:p w:rsidR="00632417" w:rsidRPr="003C453C" w:rsidRDefault="00632417" w:rsidP="003C453C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C453C">
        <w:rPr>
          <w:rFonts w:ascii="Times New Roman" w:hAnsi="Times New Roman" w:cs="Times New Roman"/>
          <w:sz w:val="20"/>
          <w:szCs w:val="20"/>
        </w:rPr>
        <w:t>примеры из художественной литературы, публицистики, рекламы;</w:t>
      </w:r>
    </w:p>
    <w:p w:rsidR="00632417" w:rsidRPr="003C453C" w:rsidRDefault="00632417" w:rsidP="003C453C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C453C">
        <w:rPr>
          <w:rFonts w:ascii="Times New Roman" w:hAnsi="Times New Roman" w:cs="Times New Roman"/>
          <w:sz w:val="20"/>
          <w:szCs w:val="20"/>
        </w:rPr>
        <w:t>психологический и культурный аспект игры со словами.</w:t>
      </w:r>
    </w:p>
    <w:p w:rsidR="00632417" w:rsidRPr="003C453C" w:rsidRDefault="00632417" w:rsidP="003C453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3C453C">
        <w:rPr>
          <w:sz w:val="20"/>
          <w:szCs w:val="20"/>
        </w:rPr>
        <w:t>Таким образом, введение обосновывает актуальность темы: словообразование — это не только грамматический процесс, но и творческий механизм, позволяющий языку быть живым, гибким и выразительным.</w:t>
      </w:r>
    </w:p>
    <w:p w:rsidR="00632417" w:rsidRPr="003C453C" w:rsidRDefault="00632417" w:rsidP="003C453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3C453C">
        <w:rPr>
          <w:rStyle w:val="a4"/>
          <w:sz w:val="20"/>
          <w:szCs w:val="20"/>
        </w:rPr>
        <w:t>Словообразование как способ языковой игры: механизмы и примеры</w:t>
      </w:r>
    </w:p>
    <w:p w:rsidR="00632417" w:rsidRPr="003C453C" w:rsidRDefault="00632417" w:rsidP="003C453C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C453C">
        <w:rPr>
          <w:rFonts w:ascii="Times New Roman" w:hAnsi="Times New Roman" w:cs="Times New Roman"/>
          <w:color w:val="auto"/>
          <w:sz w:val="20"/>
          <w:szCs w:val="20"/>
        </w:rPr>
        <w:t>1. Теоретические основы</w:t>
      </w:r>
    </w:p>
    <w:p w:rsidR="00632417" w:rsidRPr="003C453C" w:rsidRDefault="00632417" w:rsidP="003C453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3C453C">
        <w:rPr>
          <w:sz w:val="20"/>
          <w:szCs w:val="20"/>
        </w:rPr>
        <w:t>Языковая игра — понятие, введённое в лингвистику для описания нестандартных, творческих приёмов использования языка. Словообразование в этом контексте рассматривается как способ создания новых слов, которые выходят за рамки нормативной системы, но при этом остаются понятными носителям языка.</w:t>
      </w:r>
    </w:p>
    <w:p w:rsidR="00632417" w:rsidRPr="003C453C" w:rsidRDefault="00632417" w:rsidP="003C453C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C453C">
        <w:rPr>
          <w:rFonts w:ascii="Times New Roman" w:hAnsi="Times New Roman" w:cs="Times New Roman"/>
          <w:color w:val="auto"/>
          <w:sz w:val="20"/>
          <w:szCs w:val="20"/>
        </w:rPr>
        <w:t>2. Механизмы словообразования в языковой игре</w:t>
      </w:r>
    </w:p>
    <w:p w:rsidR="00632417" w:rsidRPr="003C453C" w:rsidRDefault="00632417" w:rsidP="003C453C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C453C">
        <w:rPr>
          <w:rStyle w:val="a4"/>
          <w:rFonts w:ascii="Times New Roman" w:hAnsi="Times New Roman" w:cs="Times New Roman"/>
          <w:sz w:val="20"/>
          <w:szCs w:val="20"/>
        </w:rPr>
        <w:t>Аффиксация</w:t>
      </w:r>
      <w:r w:rsidRPr="003C453C">
        <w:rPr>
          <w:rFonts w:ascii="Times New Roman" w:hAnsi="Times New Roman" w:cs="Times New Roman"/>
          <w:sz w:val="20"/>
          <w:szCs w:val="20"/>
        </w:rPr>
        <w:t>: добавление необычных суффиксов или приставок («чайничек-</w:t>
      </w:r>
      <w:proofErr w:type="spellStart"/>
      <w:r w:rsidRPr="003C453C">
        <w:rPr>
          <w:rFonts w:ascii="Times New Roman" w:hAnsi="Times New Roman" w:cs="Times New Roman"/>
          <w:sz w:val="20"/>
          <w:szCs w:val="20"/>
        </w:rPr>
        <w:t>чайничок</w:t>
      </w:r>
      <w:proofErr w:type="spellEnd"/>
      <w:r w:rsidRPr="003C453C">
        <w:rPr>
          <w:rFonts w:ascii="Times New Roman" w:hAnsi="Times New Roman" w:cs="Times New Roman"/>
          <w:sz w:val="20"/>
          <w:szCs w:val="20"/>
        </w:rPr>
        <w:t>», «супер-</w:t>
      </w:r>
      <w:proofErr w:type="spellStart"/>
      <w:r w:rsidRPr="003C453C">
        <w:rPr>
          <w:rFonts w:ascii="Times New Roman" w:hAnsi="Times New Roman" w:cs="Times New Roman"/>
          <w:sz w:val="20"/>
          <w:szCs w:val="20"/>
        </w:rPr>
        <w:t>пупер</w:t>
      </w:r>
      <w:proofErr w:type="spellEnd"/>
      <w:r w:rsidRPr="003C453C">
        <w:rPr>
          <w:rFonts w:ascii="Times New Roman" w:hAnsi="Times New Roman" w:cs="Times New Roman"/>
          <w:sz w:val="20"/>
          <w:szCs w:val="20"/>
        </w:rPr>
        <w:t>»).</w:t>
      </w:r>
    </w:p>
    <w:p w:rsidR="00632417" w:rsidRPr="003C453C" w:rsidRDefault="00632417" w:rsidP="003C453C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C453C">
        <w:rPr>
          <w:rStyle w:val="a4"/>
          <w:rFonts w:ascii="Times New Roman" w:hAnsi="Times New Roman" w:cs="Times New Roman"/>
          <w:sz w:val="20"/>
          <w:szCs w:val="20"/>
        </w:rPr>
        <w:t>Контаминация</w:t>
      </w:r>
      <w:r w:rsidRPr="003C453C">
        <w:rPr>
          <w:rFonts w:ascii="Times New Roman" w:hAnsi="Times New Roman" w:cs="Times New Roman"/>
          <w:sz w:val="20"/>
          <w:szCs w:val="20"/>
        </w:rPr>
        <w:t>: соединение частей разных слов («</w:t>
      </w:r>
      <w:proofErr w:type="spellStart"/>
      <w:r w:rsidRPr="003C453C">
        <w:rPr>
          <w:rFonts w:ascii="Times New Roman" w:hAnsi="Times New Roman" w:cs="Times New Roman"/>
          <w:sz w:val="20"/>
          <w:szCs w:val="20"/>
        </w:rPr>
        <w:t>интернетизация</w:t>
      </w:r>
      <w:proofErr w:type="spellEnd"/>
      <w:r w:rsidRPr="003C453C">
        <w:rPr>
          <w:rFonts w:ascii="Times New Roman" w:hAnsi="Times New Roman" w:cs="Times New Roman"/>
          <w:sz w:val="20"/>
          <w:szCs w:val="20"/>
        </w:rPr>
        <w:t>», «</w:t>
      </w:r>
      <w:proofErr w:type="spellStart"/>
      <w:r w:rsidRPr="003C453C">
        <w:rPr>
          <w:rFonts w:ascii="Times New Roman" w:hAnsi="Times New Roman" w:cs="Times New Roman"/>
          <w:sz w:val="20"/>
          <w:szCs w:val="20"/>
        </w:rPr>
        <w:t>гламуризация</w:t>
      </w:r>
      <w:proofErr w:type="spellEnd"/>
      <w:r w:rsidRPr="003C453C">
        <w:rPr>
          <w:rFonts w:ascii="Times New Roman" w:hAnsi="Times New Roman" w:cs="Times New Roman"/>
          <w:sz w:val="20"/>
          <w:szCs w:val="20"/>
        </w:rPr>
        <w:t>»).</w:t>
      </w:r>
    </w:p>
    <w:p w:rsidR="00632417" w:rsidRPr="003C453C" w:rsidRDefault="00632417" w:rsidP="003C453C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C453C">
        <w:rPr>
          <w:rStyle w:val="a4"/>
          <w:rFonts w:ascii="Times New Roman" w:hAnsi="Times New Roman" w:cs="Times New Roman"/>
          <w:sz w:val="20"/>
          <w:szCs w:val="20"/>
        </w:rPr>
        <w:t>Редупликация</w:t>
      </w:r>
      <w:r w:rsidRPr="003C453C">
        <w:rPr>
          <w:rFonts w:ascii="Times New Roman" w:hAnsi="Times New Roman" w:cs="Times New Roman"/>
          <w:sz w:val="20"/>
          <w:szCs w:val="20"/>
        </w:rPr>
        <w:t>: повторение элементов («</w:t>
      </w:r>
      <w:proofErr w:type="spellStart"/>
      <w:r w:rsidRPr="003C453C">
        <w:rPr>
          <w:rFonts w:ascii="Times New Roman" w:hAnsi="Times New Roman" w:cs="Times New Roman"/>
          <w:sz w:val="20"/>
          <w:szCs w:val="20"/>
        </w:rPr>
        <w:t>бла-бла-бла</w:t>
      </w:r>
      <w:proofErr w:type="spellEnd"/>
      <w:r w:rsidRPr="003C453C">
        <w:rPr>
          <w:rFonts w:ascii="Times New Roman" w:hAnsi="Times New Roman" w:cs="Times New Roman"/>
          <w:sz w:val="20"/>
          <w:szCs w:val="20"/>
        </w:rPr>
        <w:t>», «типа-ну-типа»).</w:t>
      </w:r>
    </w:p>
    <w:p w:rsidR="00632417" w:rsidRPr="003C453C" w:rsidRDefault="00632417" w:rsidP="003C453C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C453C">
        <w:rPr>
          <w:rStyle w:val="a4"/>
          <w:rFonts w:ascii="Times New Roman" w:hAnsi="Times New Roman" w:cs="Times New Roman"/>
          <w:sz w:val="20"/>
          <w:szCs w:val="20"/>
        </w:rPr>
        <w:t>Ироническая модификация</w:t>
      </w:r>
      <w:r w:rsidRPr="003C453C">
        <w:rPr>
          <w:rFonts w:ascii="Times New Roman" w:hAnsi="Times New Roman" w:cs="Times New Roman"/>
          <w:sz w:val="20"/>
          <w:szCs w:val="20"/>
        </w:rPr>
        <w:t>: намеренное искажение («демократия» → «демократия-демагогия»).</w:t>
      </w:r>
    </w:p>
    <w:p w:rsidR="00632417" w:rsidRPr="003C453C" w:rsidRDefault="00632417" w:rsidP="003C453C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C453C">
        <w:rPr>
          <w:rFonts w:ascii="Times New Roman" w:hAnsi="Times New Roman" w:cs="Times New Roman"/>
          <w:color w:val="auto"/>
          <w:sz w:val="20"/>
          <w:szCs w:val="20"/>
        </w:rPr>
        <w:t>3. Примеры из литературы и культуры</w:t>
      </w:r>
    </w:p>
    <w:p w:rsidR="00632417" w:rsidRPr="003C453C" w:rsidRDefault="00632417" w:rsidP="003C453C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C453C">
        <w:rPr>
          <w:rFonts w:ascii="Times New Roman" w:hAnsi="Times New Roman" w:cs="Times New Roman"/>
          <w:sz w:val="20"/>
          <w:szCs w:val="20"/>
        </w:rPr>
        <w:t>У В. Маяковского и Д. Хармса словообразование часто используется для создания комического эффекта.</w:t>
      </w:r>
    </w:p>
    <w:p w:rsidR="00632417" w:rsidRPr="003C453C" w:rsidRDefault="00632417" w:rsidP="003C453C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C453C">
        <w:rPr>
          <w:rFonts w:ascii="Times New Roman" w:hAnsi="Times New Roman" w:cs="Times New Roman"/>
          <w:sz w:val="20"/>
          <w:szCs w:val="20"/>
        </w:rPr>
        <w:t>В современной рекламе новые слова («</w:t>
      </w:r>
      <w:proofErr w:type="spellStart"/>
      <w:r w:rsidRPr="003C453C">
        <w:rPr>
          <w:rFonts w:ascii="Times New Roman" w:hAnsi="Times New Roman" w:cs="Times New Roman"/>
          <w:sz w:val="20"/>
          <w:szCs w:val="20"/>
        </w:rPr>
        <w:t>шоколадность</w:t>
      </w:r>
      <w:proofErr w:type="spellEnd"/>
      <w:r w:rsidRPr="003C453C">
        <w:rPr>
          <w:rFonts w:ascii="Times New Roman" w:hAnsi="Times New Roman" w:cs="Times New Roman"/>
          <w:sz w:val="20"/>
          <w:szCs w:val="20"/>
        </w:rPr>
        <w:t>», «мобильность») формируют эмоциональное воздействие.</w:t>
      </w:r>
    </w:p>
    <w:p w:rsidR="00632417" w:rsidRPr="003C453C" w:rsidRDefault="00632417" w:rsidP="003C453C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C453C">
        <w:rPr>
          <w:rFonts w:ascii="Times New Roman" w:hAnsi="Times New Roman" w:cs="Times New Roman"/>
          <w:sz w:val="20"/>
          <w:szCs w:val="20"/>
        </w:rPr>
        <w:t xml:space="preserve">В </w:t>
      </w:r>
      <w:proofErr w:type="gramStart"/>
      <w:r w:rsidRPr="003C453C">
        <w:rPr>
          <w:rFonts w:ascii="Times New Roman" w:hAnsi="Times New Roman" w:cs="Times New Roman"/>
          <w:sz w:val="20"/>
          <w:szCs w:val="20"/>
        </w:rPr>
        <w:t>интернет-коммуникации</w:t>
      </w:r>
      <w:proofErr w:type="gramEnd"/>
      <w:r w:rsidRPr="003C453C">
        <w:rPr>
          <w:rFonts w:ascii="Times New Roman" w:hAnsi="Times New Roman" w:cs="Times New Roman"/>
          <w:sz w:val="20"/>
          <w:szCs w:val="20"/>
        </w:rPr>
        <w:t xml:space="preserve"> словообразование стало основой мемов и сленга («лайкать», «гуглить», «троллить»).</w:t>
      </w:r>
    </w:p>
    <w:p w:rsidR="00632417" w:rsidRPr="003C453C" w:rsidRDefault="00632417" w:rsidP="003C453C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C453C">
        <w:rPr>
          <w:rFonts w:ascii="Times New Roman" w:hAnsi="Times New Roman" w:cs="Times New Roman"/>
          <w:color w:val="auto"/>
          <w:sz w:val="20"/>
          <w:szCs w:val="20"/>
        </w:rPr>
        <w:t>4. Психолингвистический аспект</w:t>
      </w:r>
    </w:p>
    <w:p w:rsidR="00632417" w:rsidRPr="003C453C" w:rsidRDefault="00632417" w:rsidP="003C453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3C453C">
        <w:rPr>
          <w:sz w:val="20"/>
          <w:szCs w:val="20"/>
        </w:rPr>
        <w:t>Игра со словами стимулирует воображение, развивает креативность, способствует формированию языковой личности.</w:t>
      </w:r>
    </w:p>
    <w:p w:rsidR="00632417" w:rsidRPr="003C453C" w:rsidRDefault="00632417" w:rsidP="003C453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3C453C">
        <w:rPr>
          <w:rStyle w:val="a4"/>
          <w:sz w:val="20"/>
          <w:szCs w:val="20"/>
        </w:rPr>
        <w:t>Словообразование как способ языковой игры: итоги и перспективы</w:t>
      </w:r>
    </w:p>
    <w:p w:rsidR="00632417" w:rsidRPr="003C453C" w:rsidRDefault="00632417" w:rsidP="003C453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3C453C">
        <w:rPr>
          <w:sz w:val="20"/>
          <w:szCs w:val="20"/>
        </w:rPr>
        <w:t>Словообразование в языковой игре — это не просто грамматический процесс, а культурный феномен. Оно отражает:</w:t>
      </w:r>
    </w:p>
    <w:p w:rsidR="00632417" w:rsidRPr="003C453C" w:rsidRDefault="00632417" w:rsidP="003C453C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C453C">
        <w:rPr>
          <w:rFonts w:ascii="Times New Roman" w:hAnsi="Times New Roman" w:cs="Times New Roman"/>
          <w:sz w:val="20"/>
          <w:szCs w:val="20"/>
        </w:rPr>
        <w:t>динамику языка;</w:t>
      </w:r>
    </w:p>
    <w:p w:rsidR="00632417" w:rsidRPr="003C453C" w:rsidRDefault="00632417" w:rsidP="003C453C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C453C">
        <w:rPr>
          <w:rFonts w:ascii="Times New Roman" w:hAnsi="Times New Roman" w:cs="Times New Roman"/>
          <w:sz w:val="20"/>
          <w:szCs w:val="20"/>
        </w:rPr>
        <w:t>творческую природу человека;</w:t>
      </w:r>
    </w:p>
    <w:p w:rsidR="00632417" w:rsidRPr="003C453C" w:rsidRDefault="00632417" w:rsidP="003C453C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C453C">
        <w:rPr>
          <w:rFonts w:ascii="Times New Roman" w:hAnsi="Times New Roman" w:cs="Times New Roman"/>
          <w:sz w:val="20"/>
          <w:szCs w:val="20"/>
        </w:rPr>
        <w:t>способность общества к самоиронии и самовыражению.</w:t>
      </w:r>
    </w:p>
    <w:p w:rsidR="00632417" w:rsidRPr="003C453C" w:rsidRDefault="00632417" w:rsidP="003C453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3C453C">
        <w:rPr>
          <w:sz w:val="20"/>
          <w:szCs w:val="20"/>
        </w:rPr>
        <w:t>Заключение подводит итог:</w:t>
      </w:r>
    </w:p>
    <w:p w:rsidR="00632417" w:rsidRPr="003C453C" w:rsidRDefault="00632417" w:rsidP="003C453C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C453C">
        <w:rPr>
          <w:rFonts w:ascii="Times New Roman" w:hAnsi="Times New Roman" w:cs="Times New Roman"/>
          <w:sz w:val="20"/>
          <w:szCs w:val="20"/>
        </w:rPr>
        <w:t>словообразование делает язык гибким и живым;</w:t>
      </w:r>
    </w:p>
    <w:p w:rsidR="00632417" w:rsidRPr="003C453C" w:rsidRDefault="00632417" w:rsidP="003C453C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C453C">
        <w:rPr>
          <w:rFonts w:ascii="Times New Roman" w:hAnsi="Times New Roman" w:cs="Times New Roman"/>
          <w:sz w:val="20"/>
          <w:szCs w:val="20"/>
        </w:rPr>
        <w:t>оно формирует новые культурные смыслы;</w:t>
      </w:r>
    </w:p>
    <w:p w:rsidR="00632417" w:rsidRPr="003C453C" w:rsidRDefault="00632417" w:rsidP="003C453C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C453C">
        <w:rPr>
          <w:rFonts w:ascii="Times New Roman" w:hAnsi="Times New Roman" w:cs="Times New Roman"/>
          <w:sz w:val="20"/>
          <w:szCs w:val="20"/>
        </w:rPr>
        <w:t>способствует развитию индивидуального стиля;</w:t>
      </w:r>
    </w:p>
    <w:p w:rsidR="00632417" w:rsidRPr="003C453C" w:rsidRDefault="00632417" w:rsidP="003C453C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C453C">
        <w:rPr>
          <w:rFonts w:ascii="Times New Roman" w:hAnsi="Times New Roman" w:cs="Times New Roman"/>
          <w:sz w:val="20"/>
          <w:szCs w:val="20"/>
        </w:rPr>
        <w:t xml:space="preserve">играет важную роль в литературе, рекламе, </w:t>
      </w:r>
      <w:proofErr w:type="gramStart"/>
      <w:r w:rsidRPr="003C453C">
        <w:rPr>
          <w:rFonts w:ascii="Times New Roman" w:hAnsi="Times New Roman" w:cs="Times New Roman"/>
          <w:sz w:val="20"/>
          <w:szCs w:val="20"/>
        </w:rPr>
        <w:t>интернет-коммуникации</w:t>
      </w:r>
      <w:proofErr w:type="gramEnd"/>
      <w:r w:rsidRPr="003C453C">
        <w:rPr>
          <w:rFonts w:ascii="Times New Roman" w:hAnsi="Times New Roman" w:cs="Times New Roman"/>
          <w:sz w:val="20"/>
          <w:szCs w:val="20"/>
        </w:rPr>
        <w:t>.</w:t>
      </w:r>
    </w:p>
    <w:p w:rsidR="00A71784" w:rsidRPr="003C453C" w:rsidRDefault="00632417" w:rsidP="003C453C">
      <w:pPr>
        <w:pStyle w:val="a3"/>
        <w:spacing w:before="0" w:beforeAutospacing="0" w:after="0" w:afterAutospacing="0"/>
        <w:jc w:val="both"/>
        <w:rPr>
          <w:sz w:val="20"/>
          <w:szCs w:val="20"/>
          <w:lang w:val="kk-KZ"/>
        </w:rPr>
      </w:pPr>
      <w:r w:rsidRPr="003C453C">
        <w:rPr>
          <w:sz w:val="20"/>
          <w:szCs w:val="20"/>
        </w:rPr>
        <w:t>В перспективе можно ожидать дальнейшего расширения языковой игры в цифровой среде, где словообразование становится инструментом массового творчества.</w:t>
      </w:r>
    </w:p>
    <w:p w:rsidR="00632417" w:rsidRPr="003C453C" w:rsidRDefault="00A71784" w:rsidP="003C453C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kk-KZ"/>
        </w:rPr>
      </w:pPr>
      <w:r w:rsidRPr="003C453C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Использованная литература:</w:t>
      </w:r>
    </w:p>
    <w:p w:rsidR="00632417" w:rsidRPr="003C453C" w:rsidRDefault="00632417" w:rsidP="003C453C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C453C">
        <w:rPr>
          <w:rFonts w:ascii="Times New Roman" w:hAnsi="Times New Roman" w:cs="Times New Roman"/>
          <w:sz w:val="20"/>
          <w:szCs w:val="20"/>
        </w:rPr>
        <w:t xml:space="preserve">Караулов Ю.Н. </w:t>
      </w:r>
      <w:r w:rsidRPr="003C453C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Pr="003C453C">
        <w:rPr>
          <w:rStyle w:val="a6"/>
          <w:rFonts w:ascii="Times New Roman" w:hAnsi="Times New Roman" w:cs="Times New Roman"/>
          <w:i w:val="0"/>
          <w:sz w:val="20"/>
          <w:szCs w:val="20"/>
        </w:rPr>
        <w:t>Русский язык и языковая личность</w:t>
      </w:r>
      <w:r w:rsidRPr="003C453C">
        <w:rPr>
          <w:rStyle w:val="a6"/>
          <w:rFonts w:ascii="Times New Roman" w:hAnsi="Times New Roman" w:cs="Times New Roman"/>
          <w:i w:val="0"/>
          <w:sz w:val="20"/>
          <w:szCs w:val="20"/>
          <w:lang w:val="kk-KZ"/>
        </w:rPr>
        <w:t>»</w:t>
      </w:r>
      <w:r w:rsidRPr="003C453C">
        <w:rPr>
          <w:rStyle w:val="a6"/>
          <w:rFonts w:ascii="Times New Roman" w:hAnsi="Times New Roman" w:cs="Times New Roman"/>
          <w:sz w:val="20"/>
          <w:szCs w:val="20"/>
        </w:rPr>
        <w:t>.</w:t>
      </w:r>
      <w:r w:rsidRPr="003C453C">
        <w:rPr>
          <w:rFonts w:ascii="Times New Roman" w:hAnsi="Times New Roman" w:cs="Times New Roman"/>
          <w:sz w:val="20"/>
          <w:szCs w:val="20"/>
        </w:rPr>
        <w:t xml:space="preserve"> – М.: Наука, 1987.</w:t>
      </w:r>
    </w:p>
    <w:p w:rsidR="00632417" w:rsidRPr="003C453C" w:rsidRDefault="00632417" w:rsidP="003C453C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C453C">
        <w:rPr>
          <w:rFonts w:ascii="Times New Roman" w:hAnsi="Times New Roman" w:cs="Times New Roman"/>
          <w:sz w:val="20"/>
          <w:szCs w:val="20"/>
        </w:rPr>
        <w:t xml:space="preserve">Костомаров В.Г. </w:t>
      </w:r>
      <w:r w:rsidRPr="003C453C">
        <w:rPr>
          <w:rFonts w:ascii="Times New Roman" w:hAnsi="Times New Roman" w:cs="Times New Roman"/>
          <w:i/>
          <w:sz w:val="20"/>
          <w:szCs w:val="20"/>
          <w:lang w:val="kk-KZ"/>
        </w:rPr>
        <w:t>«</w:t>
      </w:r>
      <w:r w:rsidRPr="003C453C">
        <w:rPr>
          <w:rStyle w:val="a6"/>
          <w:rFonts w:ascii="Times New Roman" w:hAnsi="Times New Roman" w:cs="Times New Roman"/>
          <w:i w:val="0"/>
          <w:sz w:val="20"/>
          <w:szCs w:val="20"/>
        </w:rPr>
        <w:t>Языковая игра как культурный феномен</w:t>
      </w:r>
      <w:r w:rsidRPr="003C453C">
        <w:rPr>
          <w:rStyle w:val="a6"/>
          <w:rFonts w:ascii="Times New Roman" w:hAnsi="Times New Roman" w:cs="Times New Roman"/>
          <w:i w:val="0"/>
          <w:sz w:val="20"/>
          <w:szCs w:val="20"/>
          <w:lang w:val="kk-KZ"/>
        </w:rPr>
        <w:t>»</w:t>
      </w:r>
      <w:r w:rsidRPr="003C453C">
        <w:rPr>
          <w:rStyle w:val="a6"/>
          <w:rFonts w:ascii="Times New Roman" w:hAnsi="Times New Roman" w:cs="Times New Roman"/>
          <w:i w:val="0"/>
          <w:sz w:val="20"/>
          <w:szCs w:val="20"/>
        </w:rPr>
        <w:t>.</w:t>
      </w:r>
      <w:r w:rsidRPr="003C453C">
        <w:rPr>
          <w:rFonts w:ascii="Times New Roman" w:hAnsi="Times New Roman" w:cs="Times New Roman"/>
          <w:sz w:val="20"/>
          <w:szCs w:val="20"/>
        </w:rPr>
        <w:t xml:space="preserve"> – СПб</w:t>
      </w:r>
      <w:proofErr w:type="gramStart"/>
      <w:r w:rsidRPr="003C453C">
        <w:rPr>
          <w:rFonts w:ascii="Times New Roman" w:hAnsi="Times New Roman" w:cs="Times New Roman"/>
          <w:sz w:val="20"/>
          <w:szCs w:val="20"/>
        </w:rPr>
        <w:t xml:space="preserve">.: </w:t>
      </w:r>
      <w:proofErr w:type="gramEnd"/>
      <w:r w:rsidRPr="003C453C">
        <w:rPr>
          <w:rFonts w:ascii="Times New Roman" w:hAnsi="Times New Roman" w:cs="Times New Roman"/>
          <w:sz w:val="20"/>
          <w:szCs w:val="20"/>
        </w:rPr>
        <w:t>Филологический факультет, 2000.</w:t>
      </w:r>
    </w:p>
    <w:p w:rsidR="00EC5A51" w:rsidRPr="003C453C" w:rsidRDefault="00632417" w:rsidP="003C453C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C453C">
        <w:rPr>
          <w:rFonts w:ascii="Times New Roman" w:hAnsi="Times New Roman" w:cs="Times New Roman"/>
          <w:sz w:val="20"/>
          <w:szCs w:val="20"/>
        </w:rPr>
        <w:t xml:space="preserve">Земская Е.А. </w:t>
      </w:r>
      <w:r w:rsidRPr="003C453C">
        <w:rPr>
          <w:rFonts w:ascii="Times New Roman" w:hAnsi="Times New Roman" w:cs="Times New Roman"/>
          <w:i/>
          <w:sz w:val="20"/>
          <w:szCs w:val="20"/>
          <w:lang w:val="kk-KZ"/>
        </w:rPr>
        <w:t>«</w:t>
      </w:r>
      <w:r w:rsidRPr="003C453C">
        <w:rPr>
          <w:rStyle w:val="a6"/>
          <w:rFonts w:ascii="Times New Roman" w:hAnsi="Times New Roman" w:cs="Times New Roman"/>
          <w:i w:val="0"/>
          <w:sz w:val="20"/>
          <w:szCs w:val="20"/>
        </w:rPr>
        <w:t>Словообразование и языковая игра в современном русском языке</w:t>
      </w:r>
      <w:r w:rsidRPr="003C453C">
        <w:rPr>
          <w:rStyle w:val="a6"/>
          <w:rFonts w:ascii="Times New Roman" w:hAnsi="Times New Roman" w:cs="Times New Roman"/>
          <w:sz w:val="20"/>
          <w:szCs w:val="20"/>
          <w:lang w:val="kk-KZ"/>
        </w:rPr>
        <w:t>»</w:t>
      </w:r>
      <w:r w:rsidRPr="003C453C">
        <w:rPr>
          <w:rStyle w:val="a6"/>
          <w:rFonts w:ascii="Times New Roman" w:hAnsi="Times New Roman" w:cs="Times New Roman"/>
          <w:sz w:val="20"/>
          <w:szCs w:val="20"/>
        </w:rPr>
        <w:t>.</w:t>
      </w:r>
      <w:r w:rsidRPr="003C453C">
        <w:rPr>
          <w:rFonts w:ascii="Times New Roman" w:hAnsi="Times New Roman" w:cs="Times New Roman"/>
          <w:sz w:val="20"/>
          <w:szCs w:val="20"/>
        </w:rPr>
        <w:t xml:space="preserve"> – М.: Языки славянской культуры, 2004.</w:t>
      </w:r>
    </w:p>
    <w:sectPr w:rsidR="00EC5A51" w:rsidRPr="003C4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766"/>
    <w:multiLevelType w:val="multilevel"/>
    <w:tmpl w:val="39582E1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44B7B"/>
    <w:multiLevelType w:val="multilevel"/>
    <w:tmpl w:val="CD56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64D49"/>
    <w:multiLevelType w:val="hybridMultilevel"/>
    <w:tmpl w:val="5E66FB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58B50AE"/>
    <w:multiLevelType w:val="multilevel"/>
    <w:tmpl w:val="B6706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903CF2"/>
    <w:multiLevelType w:val="multilevel"/>
    <w:tmpl w:val="8B24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F72AEB"/>
    <w:multiLevelType w:val="multilevel"/>
    <w:tmpl w:val="5852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0671CC"/>
    <w:multiLevelType w:val="multilevel"/>
    <w:tmpl w:val="E644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282AB1"/>
    <w:multiLevelType w:val="multilevel"/>
    <w:tmpl w:val="FAC2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FA2738"/>
    <w:multiLevelType w:val="multilevel"/>
    <w:tmpl w:val="87A64F3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223DE7"/>
    <w:multiLevelType w:val="multilevel"/>
    <w:tmpl w:val="1E5C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F31ED3"/>
    <w:multiLevelType w:val="multilevel"/>
    <w:tmpl w:val="DC30C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840B5B"/>
    <w:multiLevelType w:val="multilevel"/>
    <w:tmpl w:val="C53E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7B51F0"/>
    <w:multiLevelType w:val="multilevel"/>
    <w:tmpl w:val="3C18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70151A"/>
    <w:multiLevelType w:val="hybridMultilevel"/>
    <w:tmpl w:val="55DEB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34894"/>
    <w:multiLevelType w:val="multilevel"/>
    <w:tmpl w:val="39EE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EB77CF"/>
    <w:multiLevelType w:val="multilevel"/>
    <w:tmpl w:val="0FFC9BD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6A608F"/>
    <w:multiLevelType w:val="hybridMultilevel"/>
    <w:tmpl w:val="4C886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8B1EC9"/>
    <w:multiLevelType w:val="multilevel"/>
    <w:tmpl w:val="8BB0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3D35E9"/>
    <w:multiLevelType w:val="multilevel"/>
    <w:tmpl w:val="DCC2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C1273A"/>
    <w:multiLevelType w:val="multilevel"/>
    <w:tmpl w:val="0C50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C75A23"/>
    <w:multiLevelType w:val="hybridMultilevel"/>
    <w:tmpl w:val="77CEA7BA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1">
    <w:nsid w:val="639E7C28"/>
    <w:multiLevelType w:val="multilevel"/>
    <w:tmpl w:val="AA5E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A71390"/>
    <w:multiLevelType w:val="multilevel"/>
    <w:tmpl w:val="6394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5168FF"/>
    <w:multiLevelType w:val="multilevel"/>
    <w:tmpl w:val="7CFC31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925D88"/>
    <w:multiLevelType w:val="multilevel"/>
    <w:tmpl w:val="E246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166754"/>
    <w:multiLevelType w:val="multilevel"/>
    <w:tmpl w:val="9BF6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5F20AB"/>
    <w:multiLevelType w:val="multilevel"/>
    <w:tmpl w:val="F208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6C1A81"/>
    <w:multiLevelType w:val="multilevel"/>
    <w:tmpl w:val="DC30C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9"/>
  </w:num>
  <w:num w:numId="3">
    <w:abstractNumId w:val="18"/>
  </w:num>
  <w:num w:numId="4">
    <w:abstractNumId w:val="5"/>
  </w:num>
  <w:num w:numId="5">
    <w:abstractNumId w:val="2"/>
  </w:num>
  <w:num w:numId="6">
    <w:abstractNumId w:val="0"/>
  </w:num>
  <w:num w:numId="7">
    <w:abstractNumId w:val="16"/>
  </w:num>
  <w:num w:numId="8">
    <w:abstractNumId w:val="15"/>
  </w:num>
  <w:num w:numId="9">
    <w:abstractNumId w:val="8"/>
  </w:num>
  <w:num w:numId="10">
    <w:abstractNumId w:val="23"/>
  </w:num>
  <w:num w:numId="11">
    <w:abstractNumId w:val="4"/>
  </w:num>
  <w:num w:numId="12">
    <w:abstractNumId w:val="3"/>
  </w:num>
  <w:num w:numId="13">
    <w:abstractNumId w:val="13"/>
  </w:num>
  <w:num w:numId="14">
    <w:abstractNumId w:val="24"/>
  </w:num>
  <w:num w:numId="15">
    <w:abstractNumId w:val="26"/>
  </w:num>
  <w:num w:numId="16">
    <w:abstractNumId w:val="17"/>
  </w:num>
  <w:num w:numId="17">
    <w:abstractNumId w:val="12"/>
  </w:num>
  <w:num w:numId="18">
    <w:abstractNumId w:val="21"/>
  </w:num>
  <w:num w:numId="19">
    <w:abstractNumId w:val="20"/>
  </w:num>
  <w:num w:numId="20">
    <w:abstractNumId w:val="6"/>
  </w:num>
  <w:num w:numId="21">
    <w:abstractNumId w:val="22"/>
  </w:num>
  <w:num w:numId="22">
    <w:abstractNumId w:val="1"/>
  </w:num>
  <w:num w:numId="23">
    <w:abstractNumId w:val="25"/>
  </w:num>
  <w:num w:numId="24">
    <w:abstractNumId w:val="7"/>
  </w:num>
  <w:num w:numId="25">
    <w:abstractNumId w:val="14"/>
  </w:num>
  <w:num w:numId="26">
    <w:abstractNumId w:val="11"/>
  </w:num>
  <w:num w:numId="27">
    <w:abstractNumId w:val="10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51"/>
    <w:rsid w:val="003C453C"/>
    <w:rsid w:val="0063041F"/>
    <w:rsid w:val="00632417"/>
    <w:rsid w:val="007D2264"/>
    <w:rsid w:val="00A71784"/>
    <w:rsid w:val="00B72DCD"/>
    <w:rsid w:val="00BA48B8"/>
    <w:rsid w:val="00BD71ED"/>
    <w:rsid w:val="00DD4896"/>
    <w:rsid w:val="00EC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5A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4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5A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A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C5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5A5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C5A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EC5A5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304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Emphasis"/>
    <w:basedOn w:val="a0"/>
    <w:uiPriority w:val="20"/>
    <w:qFormat/>
    <w:rsid w:val="006304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5A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4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5A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A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C5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5A5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C5A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EC5A5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304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Emphasis"/>
    <w:basedOn w:val="a0"/>
    <w:uiPriority w:val="20"/>
    <w:qFormat/>
    <w:rsid w:val="006304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6</cp:revision>
  <dcterms:created xsi:type="dcterms:W3CDTF">2025-12-18T18:10:00Z</dcterms:created>
  <dcterms:modified xsi:type="dcterms:W3CDTF">2025-12-19T19:53:00Z</dcterms:modified>
</cp:coreProperties>
</file>